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57708" w:rsidRPr="00B36CAA" w:rsidRDefault="00557708" w:rsidP="00557708">
      <w:pPr>
        <w:spacing w:line="360" w:lineRule="auto"/>
        <w:ind w:firstLine="492"/>
        <w:rPr>
          <w:rFonts w:ascii="宋体" w:eastAsia="宋体" w:hAnsi="宋体"/>
          <w:b/>
          <w:bCs/>
          <w:sz w:val="24"/>
          <w:szCs w:val="24"/>
        </w:rPr>
      </w:pPr>
      <w:r w:rsidRPr="00B36CAA">
        <w:rPr>
          <w:rFonts w:ascii="宋体" w:eastAsia="宋体" w:hAnsi="宋体" w:hint="eastAsia"/>
          <w:b/>
          <w:bCs/>
          <w:sz w:val="24"/>
          <w:szCs w:val="24"/>
        </w:rPr>
        <w:t>附件1：</w:t>
      </w:r>
    </w:p>
    <w:p w:rsidR="00557708" w:rsidRPr="00B36CAA" w:rsidRDefault="00557708" w:rsidP="00557708">
      <w:pPr>
        <w:spacing w:line="360" w:lineRule="auto"/>
        <w:ind w:firstLine="492"/>
        <w:jc w:val="center"/>
        <w:rPr>
          <w:rFonts w:ascii="宋体" w:eastAsia="宋体" w:hAnsi="宋体"/>
          <w:b/>
          <w:bCs/>
          <w:sz w:val="24"/>
          <w:szCs w:val="24"/>
        </w:rPr>
      </w:pPr>
      <w:r w:rsidRPr="00B36CAA">
        <w:rPr>
          <w:rFonts w:ascii="宋体" w:eastAsia="宋体" w:hAnsi="宋体" w:hint="eastAsia"/>
          <w:b/>
          <w:bCs/>
          <w:sz w:val="24"/>
          <w:szCs w:val="24"/>
        </w:rPr>
        <w:t>系统操作</w:t>
      </w:r>
      <w:r>
        <w:rPr>
          <w:rFonts w:ascii="宋体" w:eastAsia="宋体" w:hAnsi="宋体" w:hint="eastAsia"/>
          <w:b/>
          <w:bCs/>
          <w:sz w:val="24"/>
          <w:szCs w:val="24"/>
        </w:rPr>
        <w:t>简要</w:t>
      </w:r>
      <w:r w:rsidRPr="00B36CAA">
        <w:rPr>
          <w:rFonts w:ascii="宋体" w:eastAsia="宋体" w:hAnsi="宋体" w:hint="eastAsia"/>
          <w:b/>
          <w:bCs/>
          <w:sz w:val="24"/>
          <w:szCs w:val="24"/>
        </w:rPr>
        <w:t>说明</w:t>
      </w:r>
      <w:bookmarkStart w:id="0" w:name="_Toc31729"/>
    </w:p>
    <w:p w:rsidR="00557708" w:rsidRPr="00B36CAA" w:rsidRDefault="00557708" w:rsidP="00557708">
      <w:pPr>
        <w:spacing w:line="360" w:lineRule="auto"/>
        <w:ind w:firstLine="492"/>
        <w:rPr>
          <w:rFonts w:ascii="宋体" w:eastAsia="宋体" w:hAnsi="宋体"/>
          <w:sz w:val="24"/>
          <w:szCs w:val="24"/>
        </w:rPr>
      </w:pPr>
      <w:r w:rsidRPr="00B36CAA">
        <w:rPr>
          <w:rFonts w:ascii="宋体" w:eastAsia="宋体" w:hAnsi="宋体" w:hint="eastAsia"/>
          <w:sz w:val="24"/>
          <w:szCs w:val="24"/>
        </w:rPr>
        <w:t>1</w:t>
      </w:r>
      <w:r w:rsidRPr="00B36CAA">
        <w:rPr>
          <w:rFonts w:ascii="宋体" w:eastAsia="宋体" w:hAnsi="宋体"/>
          <w:sz w:val="24"/>
          <w:szCs w:val="24"/>
        </w:rPr>
        <w:t>.</w:t>
      </w:r>
      <w:r w:rsidRPr="00B36CAA">
        <w:rPr>
          <w:rFonts w:ascii="宋体" w:eastAsia="宋体" w:hAnsi="宋体" w:hint="eastAsia"/>
          <w:sz w:val="24"/>
          <w:szCs w:val="24"/>
        </w:rPr>
        <w:t>系统登录</w:t>
      </w:r>
      <w:bookmarkEnd w:id="0"/>
      <w:r w:rsidRPr="00B36CAA">
        <w:rPr>
          <w:rFonts w:ascii="宋体" w:eastAsia="宋体" w:hAnsi="宋体" w:hint="eastAsia"/>
          <w:sz w:val="24"/>
          <w:szCs w:val="24"/>
        </w:rPr>
        <w:t>及修改密码</w:t>
      </w:r>
    </w:p>
    <w:p w:rsidR="00557708" w:rsidRPr="00B36CAA" w:rsidRDefault="00557708" w:rsidP="00557708">
      <w:pPr>
        <w:spacing w:line="360" w:lineRule="auto"/>
        <w:ind w:firstLine="480"/>
        <w:rPr>
          <w:rFonts w:ascii="宋体" w:eastAsia="宋体" w:hAnsi="宋体"/>
          <w:sz w:val="24"/>
          <w:szCs w:val="24"/>
        </w:rPr>
      </w:pPr>
      <w:r w:rsidRPr="00B36CAA">
        <w:rPr>
          <w:rFonts w:ascii="宋体" w:eastAsia="宋体" w:hAnsi="宋体" w:hint="eastAsia"/>
          <w:sz w:val="24"/>
          <w:szCs w:val="24"/>
        </w:rPr>
        <w:t>登录网址：</w:t>
      </w:r>
      <w:hyperlink r:id="rId6" w:history="1">
        <w:r w:rsidRPr="00B36CAA">
          <w:rPr>
            <w:rStyle w:val="a5"/>
            <w:rFonts w:ascii="宋体" w:eastAsia="宋体" w:hAnsi="宋体" w:hint="eastAsia"/>
            <w:sz w:val="24"/>
            <w:szCs w:val="24"/>
          </w:rPr>
          <w:t>https://qmys.btbu.edu.cn</w:t>
        </w:r>
      </w:hyperlink>
      <w:r w:rsidRPr="00B36CAA">
        <w:rPr>
          <w:rFonts w:ascii="宋体" w:eastAsia="宋体" w:hAnsi="宋体" w:hint="eastAsia"/>
          <w:sz w:val="24"/>
          <w:szCs w:val="24"/>
        </w:rPr>
        <w:t>（校外访问需登录学校V</w:t>
      </w:r>
      <w:r w:rsidRPr="00B36CAA">
        <w:rPr>
          <w:rFonts w:ascii="宋体" w:eastAsia="宋体" w:hAnsi="宋体"/>
          <w:sz w:val="24"/>
          <w:szCs w:val="24"/>
        </w:rPr>
        <w:t>PN</w:t>
      </w:r>
      <w:r w:rsidRPr="00B36CAA">
        <w:rPr>
          <w:rFonts w:ascii="宋体" w:eastAsia="宋体" w:hAnsi="宋体" w:hint="eastAsia"/>
          <w:sz w:val="24"/>
          <w:szCs w:val="24"/>
        </w:rPr>
        <w:t>）</w:t>
      </w:r>
    </w:p>
    <w:p w:rsidR="00557708" w:rsidRPr="00B36CAA" w:rsidRDefault="00557708" w:rsidP="00557708">
      <w:pPr>
        <w:spacing w:line="360" w:lineRule="auto"/>
        <w:ind w:firstLine="480"/>
        <w:rPr>
          <w:rFonts w:ascii="宋体" w:eastAsia="宋体" w:hAnsi="宋体"/>
          <w:sz w:val="24"/>
          <w:szCs w:val="24"/>
        </w:rPr>
      </w:pPr>
      <w:r w:rsidRPr="00B36CAA">
        <w:rPr>
          <w:rFonts w:ascii="宋体" w:eastAsia="宋体" w:hAnsi="宋体" w:hint="eastAsia"/>
          <w:sz w:val="24"/>
          <w:szCs w:val="24"/>
        </w:rPr>
        <w:t>因为系统功能兼容性问题，</w:t>
      </w:r>
      <w:r w:rsidRPr="00B36CAA">
        <w:rPr>
          <w:rFonts w:ascii="宋体" w:eastAsia="宋体" w:hAnsi="宋体" w:cs="微软雅黑" w:hint="eastAsia"/>
          <w:sz w:val="24"/>
          <w:szCs w:val="24"/>
        </w:rPr>
        <w:t>访问预算管理系统，建议使用</w:t>
      </w:r>
      <w:r w:rsidRPr="00B36CAA">
        <w:rPr>
          <w:rFonts w:ascii="宋体" w:eastAsia="宋体" w:hAnsi="宋体" w:hint="eastAsia"/>
          <w:b/>
          <w:bCs/>
          <w:sz w:val="24"/>
          <w:szCs w:val="24"/>
        </w:rPr>
        <w:t>谷歌浏览器</w:t>
      </w:r>
      <w:r w:rsidRPr="00B36CAA">
        <w:rPr>
          <w:rFonts w:ascii="宋体" w:eastAsia="宋体" w:hAnsi="宋体" w:cs="微软雅黑" w:hint="eastAsia"/>
          <w:sz w:val="24"/>
          <w:szCs w:val="24"/>
        </w:rPr>
        <w:t>，在地址栏中输入系统的地址，点击“回车”，进入到如下登陆页面：</w:t>
      </w:r>
    </w:p>
    <w:p w:rsidR="00557708" w:rsidRPr="00B36CAA" w:rsidRDefault="00557708" w:rsidP="00557708">
      <w:pPr>
        <w:spacing w:line="360" w:lineRule="auto"/>
        <w:jc w:val="center"/>
        <w:rPr>
          <w:rFonts w:ascii="宋体" w:eastAsia="宋体" w:hAnsi="宋体"/>
          <w:sz w:val="24"/>
          <w:szCs w:val="24"/>
        </w:rPr>
      </w:pPr>
      <w:r w:rsidRPr="00B36CAA">
        <w:rPr>
          <w:noProof/>
        </w:rPr>
        <w:drawing>
          <wp:inline distT="0" distB="0" distL="0" distR="0" wp14:anchorId="6C9E3003" wp14:editId="0BA4C76C">
            <wp:extent cx="4778828" cy="2714078"/>
            <wp:effectExtent l="0" t="0" r="3175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819029" cy="2736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57708" w:rsidRPr="00B36CAA" w:rsidRDefault="00557708" w:rsidP="00557708">
      <w:pPr>
        <w:spacing w:line="360" w:lineRule="auto"/>
        <w:ind w:firstLine="480"/>
        <w:rPr>
          <w:rFonts w:ascii="宋体" w:eastAsia="宋体" w:hAnsi="宋体"/>
          <w:sz w:val="24"/>
          <w:szCs w:val="24"/>
        </w:rPr>
      </w:pPr>
      <w:r w:rsidRPr="00B36CAA">
        <w:rPr>
          <w:rFonts w:ascii="宋体" w:eastAsia="宋体" w:hAnsi="宋体" w:hint="eastAsia"/>
          <w:sz w:val="24"/>
          <w:szCs w:val="24"/>
        </w:rPr>
        <w:t>为确保数据安全，请在首次用户登录后，修改并牢记密码。</w:t>
      </w:r>
    </w:p>
    <w:p w:rsidR="00557708" w:rsidRPr="00B36CAA" w:rsidRDefault="00557708" w:rsidP="00557708">
      <w:pPr>
        <w:spacing w:line="360" w:lineRule="auto"/>
        <w:ind w:firstLine="480"/>
        <w:rPr>
          <w:rFonts w:ascii="宋体" w:eastAsia="宋体" w:hAnsi="宋体"/>
          <w:sz w:val="24"/>
          <w:szCs w:val="24"/>
        </w:rPr>
      </w:pPr>
      <w:r w:rsidRPr="00B36CAA">
        <w:rPr>
          <w:rFonts w:ascii="宋体" w:eastAsia="宋体" w:hAnsi="宋体" w:hint="eastAsia"/>
          <w:b/>
          <w:bCs/>
          <w:sz w:val="24"/>
          <w:szCs w:val="24"/>
        </w:rPr>
        <w:t>注：</w:t>
      </w:r>
      <w:r w:rsidRPr="00B36CAA">
        <w:rPr>
          <w:rFonts w:ascii="宋体" w:eastAsia="宋体" w:hAnsi="宋体" w:hint="eastAsia"/>
          <w:sz w:val="24"/>
          <w:szCs w:val="24"/>
        </w:rPr>
        <w:t>用户名：本人工号；初始密码：1</w:t>
      </w:r>
      <w:r w:rsidRPr="00B36CAA">
        <w:rPr>
          <w:rFonts w:ascii="宋体" w:eastAsia="宋体" w:hAnsi="宋体"/>
          <w:sz w:val="24"/>
          <w:szCs w:val="24"/>
        </w:rPr>
        <w:t>23456</w:t>
      </w:r>
      <w:r w:rsidRPr="00B36CAA">
        <w:rPr>
          <w:rFonts w:ascii="宋体" w:eastAsia="宋体" w:hAnsi="宋体" w:hint="eastAsia"/>
          <w:sz w:val="24"/>
          <w:szCs w:val="24"/>
        </w:rPr>
        <w:t>；</w:t>
      </w:r>
    </w:p>
    <w:p w:rsidR="00557708" w:rsidRPr="00B36CAA" w:rsidRDefault="00557708" w:rsidP="00557708">
      <w:pPr>
        <w:spacing w:line="360" w:lineRule="auto"/>
        <w:rPr>
          <w:rFonts w:ascii="宋体" w:eastAsia="宋体" w:hAnsi="宋体"/>
          <w:sz w:val="24"/>
          <w:szCs w:val="24"/>
        </w:rPr>
      </w:pPr>
      <w:r w:rsidRPr="00B36CAA">
        <w:rPr>
          <w:noProof/>
        </w:rPr>
        <w:drawing>
          <wp:inline distT="0" distB="0" distL="114300" distR="114300" wp14:anchorId="4B83361A" wp14:editId="03BF624F">
            <wp:extent cx="5264150" cy="2471420"/>
            <wp:effectExtent l="0" t="0" r="8890" b="12700"/>
            <wp:docPr id="2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1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4150" cy="2471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57708" w:rsidRPr="00B36CAA" w:rsidRDefault="00557708" w:rsidP="00557708">
      <w:pPr>
        <w:spacing w:line="360" w:lineRule="auto"/>
        <w:ind w:firstLineChars="200" w:firstLine="480"/>
        <w:rPr>
          <w:rFonts w:ascii="宋体" w:eastAsia="宋体" w:hAnsi="宋体"/>
          <w:sz w:val="24"/>
          <w:szCs w:val="24"/>
        </w:rPr>
      </w:pPr>
    </w:p>
    <w:p w:rsidR="00557708" w:rsidRPr="00B36CAA" w:rsidRDefault="00557708" w:rsidP="00557708">
      <w:pPr>
        <w:spacing w:line="360" w:lineRule="auto"/>
        <w:ind w:firstLineChars="200" w:firstLine="480"/>
        <w:rPr>
          <w:rFonts w:ascii="宋体" w:eastAsia="宋体" w:hAnsi="宋体"/>
          <w:sz w:val="24"/>
          <w:szCs w:val="24"/>
        </w:rPr>
      </w:pPr>
      <w:r w:rsidRPr="00B36CAA">
        <w:rPr>
          <w:rFonts w:ascii="宋体" w:eastAsia="宋体" w:hAnsi="宋体" w:hint="eastAsia"/>
          <w:sz w:val="24"/>
          <w:szCs w:val="24"/>
        </w:rPr>
        <w:t>2</w:t>
      </w:r>
      <w:r w:rsidRPr="00B36CAA">
        <w:rPr>
          <w:rFonts w:ascii="宋体" w:eastAsia="宋体" w:hAnsi="宋体"/>
          <w:sz w:val="24"/>
          <w:szCs w:val="24"/>
        </w:rPr>
        <w:t>.</w:t>
      </w:r>
      <w:r w:rsidRPr="00B36CAA">
        <w:rPr>
          <w:rFonts w:ascii="宋体" w:eastAsia="宋体" w:hAnsi="宋体" w:hint="eastAsia"/>
          <w:sz w:val="24"/>
          <w:szCs w:val="24"/>
        </w:rPr>
        <w:t>部门预算申报</w:t>
      </w:r>
    </w:p>
    <w:p w:rsidR="00557708" w:rsidRPr="00B36CAA" w:rsidRDefault="00557708" w:rsidP="00557708">
      <w:pPr>
        <w:spacing w:line="360" w:lineRule="auto"/>
        <w:ind w:firstLineChars="200" w:firstLine="480"/>
        <w:rPr>
          <w:rFonts w:ascii="宋体" w:eastAsia="宋体" w:hAnsi="宋体"/>
          <w:sz w:val="24"/>
          <w:szCs w:val="24"/>
        </w:rPr>
      </w:pPr>
      <w:r w:rsidRPr="00B36CAA">
        <w:rPr>
          <w:rFonts w:ascii="宋体" w:eastAsia="宋体" w:hAnsi="宋体" w:hint="eastAsia"/>
          <w:sz w:val="24"/>
          <w:szCs w:val="24"/>
        </w:rPr>
        <w:t>点击左侧“预算编制”→“预算申报”，各单位部门预算项目已预置在系统</w:t>
      </w:r>
      <w:r w:rsidRPr="00B36CAA">
        <w:rPr>
          <w:rFonts w:ascii="宋体" w:eastAsia="宋体" w:hAnsi="宋体" w:hint="eastAsia"/>
          <w:sz w:val="24"/>
          <w:szCs w:val="24"/>
        </w:rPr>
        <w:lastRenderedPageBreak/>
        <w:t>内，在界面的右侧显示。</w:t>
      </w:r>
    </w:p>
    <w:p w:rsidR="00557708" w:rsidRPr="00B36CAA" w:rsidRDefault="00557708" w:rsidP="00557708">
      <w:pPr>
        <w:spacing w:line="360" w:lineRule="auto"/>
        <w:ind w:firstLineChars="200" w:firstLine="480"/>
        <w:rPr>
          <w:rFonts w:ascii="宋体" w:eastAsia="宋体" w:hAnsi="宋体"/>
          <w:sz w:val="24"/>
          <w:szCs w:val="24"/>
        </w:rPr>
      </w:pPr>
      <w:r w:rsidRPr="00B36CAA">
        <w:rPr>
          <w:rFonts w:ascii="宋体" w:eastAsia="宋体" w:hAnsi="宋体" w:hint="eastAsia"/>
          <w:sz w:val="24"/>
          <w:szCs w:val="24"/>
        </w:rPr>
        <w:t>点击项目右侧的“编辑”申报该项目的预算。</w:t>
      </w:r>
    </w:p>
    <w:p w:rsidR="00557708" w:rsidRPr="00B36CAA" w:rsidRDefault="00557708" w:rsidP="00557708">
      <w:pPr>
        <w:spacing w:line="360" w:lineRule="auto"/>
        <w:rPr>
          <w:rFonts w:ascii="宋体" w:eastAsia="宋体" w:hAnsi="宋体"/>
          <w:sz w:val="24"/>
          <w:szCs w:val="24"/>
        </w:rPr>
      </w:pPr>
      <w:r w:rsidRPr="00B36CAA">
        <w:rPr>
          <w:noProof/>
        </w:rPr>
        <w:drawing>
          <wp:inline distT="0" distB="0" distL="0" distR="0" wp14:anchorId="602B2286" wp14:editId="71D866DD">
            <wp:extent cx="5327650" cy="2138680"/>
            <wp:effectExtent l="0" t="0" r="635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27650" cy="2138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57708" w:rsidRPr="00B36CAA" w:rsidRDefault="00557708" w:rsidP="00557708">
      <w:pPr>
        <w:spacing w:line="360" w:lineRule="auto"/>
        <w:rPr>
          <w:rFonts w:ascii="宋体" w:eastAsia="宋体" w:hAnsi="宋体"/>
          <w:sz w:val="24"/>
          <w:szCs w:val="24"/>
        </w:rPr>
      </w:pPr>
    </w:p>
    <w:p w:rsidR="00557708" w:rsidRPr="00B36CAA" w:rsidRDefault="00557708" w:rsidP="00557708">
      <w:pPr>
        <w:spacing w:line="360" w:lineRule="auto"/>
        <w:rPr>
          <w:rFonts w:ascii="宋体" w:eastAsia="宋体" w:hAnsi="宋体"/>
          <w:sz w:val="24"/>
          <w:szCs w:val="24"/>
        </w:rPr>
      </w:pPr>
      <w:r w:rsidRPr="00B36CAA">
        <w:rPr>
          <w:rFonts w:ascii="宋体" w:eastAsia="宋体" w:hAnsi="宋体"/>
          <w:sz w:val="24"/>
          <w:szCs w:val="24"/>
        </w:rPr>
        <w:t xml:space="preserve">  </w:t>
      </w:r>
      <w:r>
        <w:rPr>
          <w:rFonts w:ascii="宋体" w:eastAsia="宋体" w:hAnsi="宋体"/>
          <w:sz w:val="24"/>
          <w:szCs w:val="24"/>
        </w:rPr>
        <w:t xml:space="preserve">  </w:t>
      </w:r>
      <w:r w:rsidRPr="00B36CAA">
        <w:rPr>
          <w:rFonts w:ascii="宋体" w:eastAsia="宋体" w:hAnsi="宋体" w:hint="eastAsia"/>
          <w:sz w:val="24"/>
          <w:szCs w:val="24"/>
        </w:rPr>
        <w:t>填写部门基本信息（*为必填项），审批流程选择“预算申报-部门经费流程”，填写完毕后点击界面下方“保存”，保存后申请部门和申请人信息自动更新。</w:t>
      </w:r>
    </w:p>
    <w:p w:rsidR="00557708" w:rsidRPr="00B36CAA" w:rsidRDefault="00557708" w:rsidP="00557708">
      <w:pPr>
        <w:spacing w:line="360" w:lineRule="auto"/>
        <w:rPr>
          <w:rFonts w:ascii="宋体" w:eastAsia="宋体" w:hAnsi="宋体"/>
          <w:sz w:val="24"/>
          <w:szCs w:val="24"/>
        </w:rPr>
      </w:pPr>
      <w:r w:rsidRPr="00B36CAA">
        <w:rPr>
          <w:noProof/>
        </w:rPr>
        <w:drawing>
          <wp:inline distT="0" distB="0" distL="0" distR="0" wp14:anchorId="15EF139D" wp14:editId="0FD03419">
            <wp:extent cx="5327650" cy="2555631"/>
            <wp:effectExtent l="0" t="0" r="635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36730" cy="25599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57708" w:rsidRPr="00B36CAA" w:rsidRDefault="00557708" w:rsidP="00557708">
      <w:pPr>
        <w:spacing w:line="360" w:lineRule="auto"/>
        <w:ind w:firstLineChars="200" w:firstLine="480"/>
        <w:rPr>
          <w:rFonts w:ascii="宋体" w:eastAsia="宋体" w:hAnsi="宋体"/>
          <w:sz w:val="24"/>
          <w:szCs w:val="24"/>
        </w:rPr>
      </w:pPr>
      <w:r w:rsidRPr="00B36CAA">
        <w:rPr>
          <w:rFonts w:ascii="宋体" w:eastAsia="宋体" w:hAnsi="宋体" w:hint="eastAsia"/>
          <w:sz w:val="24"/>
          <w:szCs w:val="24"/>
        </w:rPr>
        <w:t>填写基本信息后，点击上方标签分别填写“活动测算”、“会议计划”、“培训计划”并保存。</w:t>
      </w:r>
    </w:p>
    <w:p w:rsidR="00557708" w:rsidRPr="00B36CAA" w:rsidRDefault="00557708" w:rsidP="00557708">
      <w:pPr>
        <w:spacing w:line="360" w:lineRule="auto"/>
        <w:ind w:firstLineChars="200" w:firstLine="480"/>
        <w:rPr>
          <w:rFonts w:ascii="宋体" w:eastAsia="宋体" w:hAnsi="宋体"/>
          <w:sz w:val="24"/>
          <w:szCs w:val="24"/>
        </w:rPr>
      </w:pPr>
      <w:r w:rsidRPr="00B36CAA">
        <w:rPr>
          <w:rFonts w:ascii="宋体" w:eastAsia="宋体" w:hAnsi="宋体" w:hint="eastAsia"/>
          <w:sz w:val="24"/>
          <w:szCs w:val="24"/>
        </w:rPr>
        <w:t>通过“新增”填写预算申报内容，选择对应预算科目，</w:t>
      </w:r>
      <w:r w:rsidRPr="00B36CAA">
        <w:rPr>
          <w:rFonts w:ascii="宋体" w:eastAsia="宋体" w:hAnsi="宋体" w:hint="eastAsia"/>
          <w:b/>
          <w:bCs/>
          <w:color w:val="FF0000"/>
          <w:sz w:val="24"/>
          <w:szCs w:val="24"/>
          <w:u w:val="single"/>
        </w:rPr>
        <w:t>注意金额单位为万元</w:t>
      </w:r>
      <w:r w:rsidRPr="00B36CAA">
        <w:rPr>
          <w:rFonts w:ascii="宋体" w:eastAsia="宋体" w:hAnsi="宋体" w:hint="eastAsia"/>
          <w:sz w:val="24"/>
          <w:szCs w:val="24"/>
        </w:rPr>
        <w:t>。</w:t>
      </w:r>
    </w:p>
    <w:p w:rsidR="00557708" w:rsidRPr="00B36CAA" w:rsidRDefault="00557708" w:rsidP="00557708">
      <w:pPr>
        <w:spacing w:line="360" w:lineRule="auto"/>
        <w:ind w:firstLineChars="200" w:firstLine="480"/>
        <w:rPr>
          <w:rFonts w:ascii="宋体" w:eastAsia="宋体" w:hAnsi="宋体"/>
          <w:sz w:val="24"/>
          <w:szCs w:val="24"/>
        </w:rPr>
      </w:pPr>
      <w:r w:rsidRPr="00B36CAA">
        <w:rPr>
          <w:rFonts w:ascii="宋体" w:eastAsia="宋体" w:hAnsi="宋体" w:hint="eastAsia"/>
          <w:sz w:val="24"/>
          <w:szCs w:val="24"/>
        </w:rPr>
        <w:t>可利用导入功能下载导入模板，填写模板后导入，注意导入模板中预算科目只能从下拉菜单中选择。</w:t>
      </w:r>
    </w:p>
    <w:p w:rsidR="00557708" w:rsidRPr="00B36CAA" w:rsidRDefault="00557708" w:rsidP="00557708">
      <w:pPr>
        <w:spacing w:line="360" w:lineRule="auto"/>
        <w:ind w:left="420" w:hangingChars="200" w:hanging="420"/>
        <w:rPr>
          <w:rFonts w:ascii="宋体" w:eastAsia="宋体" w:hAnsi="宋体"/>
          <w:sz w:val="24"/>
          <w:szCs w:val="24"/>
        </w:rPr>
      </w:pPr>
      <w:r w:rsidRPr="00B36CAA">
        <w:rPr>
          <w:noProof/>
        </w:rPr>
        <w:lastRenderedPageBreak/>
        <w:drawing>
          <wp:inline distT="0" distB="0" distL="0" distR="0" wp14:anchorId="416B5030" wp14:editId="4CF0289D">
            <wp:extent cx="5327650" cy="2174875"/>
            <wp:effectExtent l="0" t="0" r="635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327650" cy="217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57708" w:rsidRPr="00B36CAA" w:rsidRDefault="00557708" w:rsidP="00557708">
      <w:pPr>
        <w:spacing w:line="360" w:lineRule="auto"/>
        <w:ind w:left="480" w:hangingChars="200" w:hanging="480"/>
        <w:rPr>
          <w:rFonts w:ascii="宋体" w:eastAsia="宋体" w:hAnsi="宋体"/>
          <w:sz w:val="24"/>
          <w:szCs w:val="24"/>
        </w:rPr>
      </w:pPr>
    </w:p>
    <w:p w:rsidR="00557708" w:rsidRPr="00B36CAA" w:rsidRDefault="00557708" w:rsidP="00557708">
      <w:pPr>
        <w:spacing w:line="360" w:lineRule="auto"/>
        <w:ind w:leftChars="200" w:left="420"/>
        <w:rPr>
          <w:rFonts w:ascii="宋体" w:eastAsia="宋体" w:hAnsi="宋体"/>
          <w:sz w:val="24"/>
          <w:szCs w:val="24"/>
        </w:rPr>
      </w:pPr>
      <w:r w:rsidRPr="00B36CAA">
        <w:rPr>
          <w:rFonts w:ascii="宋体" w:eastAsia="宋体" w:hAnsi="宋体" w:hint="eastAsia"/>
          <w:sz w:val="24"/>
          <w:szCs w:val="24"/>
        </w:rPr>
        <w:t>3</w:t>
      </w:r>
      <w:r w:rsidRPr="00B36CAA">
        <w:rPr>
          <w:rFonts w:ascii="宋体" w:eastAsia="宋体" w:hAnsi="宋体"/>
          <w:sz w:val="24"/>
          <w:szCs w:val="24"/>
        </w:rPr>
        <w:t>.</w:t>
      </w:r>
      <w:r w:rsidRPr="00B36CAA">
        <w:rPr>
          <w:rFonts w:ascii="宋体" w:eastAsia="宋体" w:hAnsi="宋体" w:hint="eastAsia"/>
          <w:sz w:val="24"/>
          <w:szCs w:val="24"/>
        </w:rPr>
        <w:t>预算提交</w:t>
      </w:r>
    </w:p>
    <w:p w:rsidR="00557708" w:rsidRPr="00B36CAA" w:rsidRDefault="00557708" w:rsidP="00557708">
      <w:pPr>
        <w:pStyle w:val="8"/>
        <w:ind w:firstLine="480"/>
        <w:rPr>
          <w:rFonts w:ascii="宋体" w:eastAsia="宋体" w:hAnsi="宋体"/>
          <w:szCs w:val="24"/>
        </w:rPr>
      </w:pPr>
      <w:r w:rsidRPr="00B36CAA">
        <w:rPr>
          <w:rFonts w:ascii="宋体" w:eastAsia="宋体" w:hAnsi="宋体" w:hint="eastAsia"/>
          <w:szCs w:val="24"/>
        </w:rPr>
        <w:t>在编报完成并核对无误后，可以单个或批量提交，在预算申报勾选填报完成并确认无误的项目，点击“提交”，进入下一流程节点。</w:t>
      </w:r>
    </w:p>
    <w:p w:rsidR="00557708" w:rsidRPr="00B36CAA" w:rsidRDefault="00557708" w:rsidP="00557708">
      <w:pPr>
        <w:pStyle w:val="8"/>
        <w:ind w:firstLine="480"/>
        <w:rPr>
          <w:rFonts w:ascii="宋体" w:eastAsia="宋体" w:hAnsi="宋体"/>
          <w:szCs w:val="24"/>
        </w:rPr>
      </w:pPr>
      <w:r w:rsidRPr="00B36CAA">
        <w:rPr>
          <w:rFonts w:ascii="宋体" w:eastAsia="宋体" w:hAnsi="宋体" w:hint="eastAsia"/>
          <w:szCs w:val="24"/>
        </w:rPr>
        <w:t>点击撤销，可将单据撤回为未提交状态，撤回的单据可再次进行编辑修改。注意：只有流程中状态的单据才能撤回，未提交单据及审批完成单据不可撤回。</w:t>
      </w:r>
    </w:p>
    <w:p w:rsidR="00557708" w:rsidRPr="00B36CAA" w:rsidRDefault="00557708" w:rsidP="00557708">
      <w:pPr>
        <w:pStyle w:val="8"/>
        <w:ind w:firstLineChars="0" w:firstLine="0"/>
        <w:rPr>
          <w:rFonts w:ascii="宋体" w:eastAsia="宋体" w:hAnsi="宋体"/>
          <w:szCs w:val="24"/>
        </w:rPr>
      </w:pPr>
      <w:r w:rsidRPr="00B36CAA">
        <w:rPr>
          <w:noProof/>
        </w:rPr>
        <w:drawing>
          <wp:inline distT="0" distB="0" distL="0" distR="0" wp14:anchorId="3452ED72" wp14:editId="6C6C0328">
            <wp:extent cx="5327650" cy="1500505"/>
            <wp:effectExtent l="0" t="0" r="6350" b="4445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327650" cy="15005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57708" w:rsidRPr="00B36CAA" w:rsidRDefault="00557708" w:rsidP="00557708">
      <w:pPr>
        <w:spacing w:line="360" w:lineRule="auto"/>
        <w:rPr>
          <w:rFonts w:ascii="宋体" w:eastAsia="宋体" w:hAnsi="宋体"/>
          <w:sz w:val="24"/>
          <w:szCs w:val="24"/>
        </w:rPr>
      </w:pPr>
      <w:r w:rsidRPr="00B36CAA">
        <w:rPr>
          <w:rFonts w:ascii="宋体" w:eastAsia="宋体" w:hAnsi="宋体" w:hint="eastAsia"/>
          <w:szCs w:val="24"/>
        </w:rPr>
        <w:t>提交后的项目可点击“流程”查看流程节点，如下图，可以看到下一节点审核岗位及人员。</w:t>
      </w:r>
    </w:p>
    <w:p w:rsidR="00557708" w:rsidRPr="00B36CAA" w:rsidRDefault="00557708" w:rsidP="00557708">
      <w:pPr>
        <w:spacing w:line="360" w:lineRule="auto"/>
        <w:jc w:val="center"/>
        <w:rPr>
          <w:rFonts w:ascii="宋体" w:eastAsia="宋体" w:hAnsi="宋体"/>
          <w:sz w:val="24"/>
          <w:szCs w:val="24"/>
        </w:rPr>
      </w:pPr>
      <w:r w:rsidRPr="00B36CAA">
        <w:rPr>
          <w:noProof/>
        </w:rPr>
        <w:drawing>
          <wp:inline distT="0" distB="0" distL="0" distR="0" wp14:anchorId="06C20015" wp14:editId="5B89E47E">
            <wp:extent cx="4697236" cy="2266215"/>
            <wp:effectExtent l="0" t="0" r="8255" b="127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759356" cy="22961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57708" w:rsidRDefault="00557708" w:rsidP="00557708">
      <w:pPr>
        <w:spacing w:line="360" w:lineRule="auto"/>
        <w:ind w:firstLineChars="200" w:firstLine="480"/>
        <w:rPr>
          <w:rFonts w:ascii="宋体" w:eastAsia="宋体" w:hAnsi="宋体"/>
          <w:sz w:val="24"/>
          <w:szCs w:val="24"/>
        </w:rPr>
      </w:pPr>
    </w:p>
    <w:p w:rsidR="00557708" w:rsidRPr="00B36CAA" w:rsidRDefault="00557708" w:rsidP="00557708">
      <w:pPr>
        <w:spacing w:line="360" w:lineRule="auto"/>
        <w:ind w:firstLineChars="200" w:firstLine="480"/>
        <w:rPr>
          <w:rFonts w:ascii="宋体" w:eastAsia="宋体" w:hAnsi="宋体"/>
          <w:sz w:val="24"/>
          <w:szCs w:val="24"/>
        </w:rPr>
      </w:pPr>
    </w:p>
    <w:p w:rsidR="00557708" w:rsidRPr="00B36CAA" w:rsidRDefault="00557708" w:rsidP="00557708">
      <w:pPr>
        <w:spacing w:line="360" w:lineRule="auto"/>
        <w:ind w:firstLineChars="200" w:firstLine="480"/>
        <w:rPr>
          <w:rFonts w:ascii="宋体" w:eastAsia="宋体" w:hAnsi="宋体"/>
          <w:sz w:val="24"/>
          <w:szCs w:val="24"/>
        </w:rPr>
      </w:pPr>
      <w:r w:rsidRPr="00B36CAA">
        <w:rPr>
          <w:rFonts w:ascii="宋体" w:eastAsia="宋体" w:hAnsi="宋体" w:hint="eastAsia"/>
          <w:sz w:val="24"/>
          <w:szCs w:val="24"/>
        </w:rPr>
        <w:lastRenderedPageBreak/>
        <w:t>4</w:t>
      </w:r>
      <w:r w:rsidRPr="00B36CAA">
        <w:rPr>
          <w:rFonts w:ascii="宋体" w:eastAsia="宋体" w:hAnsi="宋体"/>
          <w:sz w:val="24"/>
          <w:szCs w:val="24"/>
        </w:rPr>
        <w:t>.</w:t>
      </w:r>
      <w:r w:rsidRPr="00B36CAA">
        <w:rPr>
          <w:rFonts w:ascii="宋体" w:eastAsia="宋体" w:hAnsi="宋体" w:hint="eastAsia"/>
          <w:sz w:val="24"/>
          <w:szCs w:val="24"/>
        </w:rPr>
        <w:t>部门负责人审批预算</w:t>
      </w:r>
    </w:p>
    <w:p w:rsidR="00557708" w:rsidRPr="00B36CAA" w:rsidRDefault="00557708" w:rsidP="00557708">
      <w:pPr>
        <w:spacing w:line="360" w:lineRule="auto"/>
        <w:ind w:firstLineChars="200" w:firstLine="480"/>
        <w:rPr>
          <w:rFonts w:ascii="宋体" w:eastAsia="宋体" w:hAnsi="宋体"/>
          <w:sz w:val="24"/>
          <w:szCs w:val="24"/>
        </w:rPr>
      </w:pPr>
      <w:r w:rsidRPr="00B36CAA">
        <w:rPr>
          <w:rFonts w:ascii="宋体" w:eastAsia="宋体" w:hAnsi="宋体" w:hint="eastAsia"/>
          <w:sz w:val="24"/>
          <w:szCs w:val="24"/>
        </w:rPr>
        <w:t>项目提交后，部门负责人登录系统后，待办事项会自动出现提示，点击后下方出现待审核的项目，如下图：</w:t>
      </w:r>
    </w:p>
    <w:p w:rsidR="00557708" w:rsidRPr="00B36CAA" w:rsidRDefault="00557708" w:rsidP="00557708">
      <w:pPr>
        <w:spacing w:line="360" w:lineRule="auto"/>
        <w:rPr>
          <w:rFonts w:ascii="宋体" w:eastAsia="宋体" w:hAnsi="宋体"/>
          <w:sz w:val="24"/>
          <w:szCs w:val="24"/>
        </w:rPr>
      </w:pPr>
      <w:r w:rsidRPr="00B36CAA">
        <w:rPr>
          <w:noProof/>
        </w:rPr>
        <w:drawing>
          <wp:inline distT="0" distB="0" distL="0" distR="0" wp14:anchorId="540F9ED2" wp14:editId="764CD173">
            <wp:extent cx="5327650" cy="1378585"/>
            <wp:effectExtent l="0" t="0" r="6350" b="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327650" cy="1378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57708" w:rsidRPr="00B36CAA" w:rsidRDefault="00557708" w:rsidP="00557708">
      <w:pPr>
        <w:spacing w:line="360" w:lineRule="auto"/>
        <w:ind w:firstLineChars="200" w:firstLine="480"/>
        <w:rPr>
          <w:rFonts w:ascii="宋体" w:eastAsia="宋体" w:hAnsi="宋体"/>
          <w:sz w:val="24"/>
          <w:szCs w:val="24"/>
        </w:rPr>
      </w:pPr>
      <w:r w:rsidRPr="00B36CAA">
        <w:rPr>
          <w:rFonts w:ascii="宋体" w:eastAsia="宋体" w:hAnsi="宋体" w:hint="eastAsia"/>
          <w:sz w:val="24"/>
          <w:szCs w:val="24"/>
        </w:rPr>
        <w:t>也可通过点击“预算编制”→“预算审核”查看待审核的项目，点击项目右侧“审核”，对部门提交的预算进行审核。</w:t>
      </w:r>
    </w:p>
    <w:p w:rsidR="00557708" w:rsidRPr="00B36CAA" w:rsidRDefault="00557708" w:rsidP="00557708">
      <w:pPr>
        <w:spacing w:line="360" w:lineRule="auto"/>
        <w:rPr>
          <w:rFonts w:ascii="宋体" w:eastAsia="宋体" w:hAnsi="宋体"/>
          <w:sz w:val="24"/>
          <w:szCs w:val="24"/>
        </w:rPr>
      </w:pPr>
      <w:r w:rsidRPr="00B36CAA">
        <w:rPr>
          <w:noProof/>
        </w:rPr>
        <w:drawing>
          <wp:inline distT="0" distB="0" distL="0" distR="0" wp14:anchorId="7C0C2FF2" wp14:editId="7A984AD3">
            <wp:extent cx="5327650" cy="1636395"/>
            <wp:effectExtent l="0" t="0" r="6350" b="1905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327650" cy="16363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57708" w:rsidRPr="00B36CAA" w:rsidRDefault="00557708" w:rsidP="00557708">
      <w:pPr>
        <w:spacing w:line="360" w:lineRule="auto"/>
        <w:ind w:firstLineChars="200" w:firstLine="480"/>
        <w:rPr>
          <w:rFonts w:ascii="宋体" w:eastAsia="宋体" w:hAnsi="宋体"/>
          <w:sz w:val="24"/>
          <w:szCs w:val="24"/>
        </w:rPr>
      </w:pPr>
      <w:r w:rsidRPr="00B36CAA">
        <w:rPr>
          <w:rFonts w:ascii="宋体" w:eastAsia="宋体" w:hAnsi="宋体" w:hint="eastAsia"/>
          <w:sz w:val="24"/>
          <w:szCs w:val="24"/>
        </w:rPr>
        <w:t>打开审核界面后，部门负责人可以通过点击上方页签查看预算申报情况，审核无误后选择“通过”并填写审批意见，点击下方“审核”完成审批预算；如需退回修改，可选择“退回修改”并审批意见，点击“审核”后，将退回预算管理员节点，预算管理员可进行修改，修改后可再次提交。</w:t>
      </w:r>
    </w:p>
    <w:p w:rsidR="00F854DA" w:rsidRPr="00557708" w:rsidRDefault="00F854DA">
      <w:bookmarkStart w:id="1" w:name="_GoBack"/>
      <w:bookmarkEnd w:id="1"/>
    </w:p>
    <w:sectPr w:rsidR="00F854DA" w:rsidRPr="0055770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756D0" w:rsidRDefault="000756D0" w:rsidP="00557708">
      <w:r>
        <w:separator/>
      </w:r>
    </w:p>
  </w:endnote>
  <w:endnote w:type="continuationSeparator" w:id="0">
    <w:p w:rsidR="000756D0" w:rsidRDefault="000756D0" w:rsidP="005577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756D0" w:rsidRDefault="000756D0" w:rsidP="00557708">
      <w:r>
        <w:separator/>
      </w:r>
    </w:p>
  </w:footnote>
  <w:footnote w:type="continuationSeparator" w:id="0">
    <w:p w:rsidR="000756D0" w:rsidRDefault="000756D0" w:rsidP="0055770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4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000B"/>
    <w:rsid w:val="000756D0"/>
    <w:rsid w:val="00557708"/>
    <w:rsid w:val="007B000B"/>
    <w:rsid w:val="00F85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671E9157-6BFA-494A-ACA7-3DDAAB75B3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 w:qFormat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57708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55770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557708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55770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557708"/>
    <w:rPr>
      <w:sz w:val="18"/>
      <w:szCs w:val="18"/>
    </w:rPr>
  </w:style>
  <w:style w:type="character" w:styleId="a5">
    <w:name w:val="Hyperlink"/>
    <w:basedOn w:val="a0"/>
    <w:uiPriority w:val="99"/>
    <w:unhideWhenUsed/>
    <w:rsid w:val="00557708"/>
    <w:rPr>
      <w:color w:val="0563C1" w:themeColor="hyperlink"/>
      <w:u w:val="single"/>
    </w:rPr>
  </w:style>
  <w:style w:type="paragraph" w:styleId="8">
    <w:name w:val="index 8"/>
    <w:basedOn w:val="a"/>
    <w:next w:val="a"/>
    <w:uiPriority w:val="99"/>
    <w:unhideWhenUsed/>
    <w:qFormat/>
    <w:rsid w:val="00557708"/>
    <w:pPr>
      <w:spacing w:line="360" w:lineRule="auto"/>
      <w:ind w:firstLineChars="200" w:firstLine="200"/>
    </w:pPr>
    <w:rPr>
      <w:sz w:val="24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3" Type="http://schemas.openxmlformats.org/officeDocument/2006/relationships/webSettings" Target="web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qmys.btbu.edu.cn" TargetMode="External"/><Relationship Id="rId11" Type="http://schemas.openxmlformats.org/officeDocument/2006/relationships/image" Target="media/image5.png"/><Relationship Id="rId5" Type="http://schemas.openxmlformats.org/officeDocument/2006/relationships/endnotes" Target="endnotes.xml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4" Type="http://schemas.openxmlformats.org/officeDocument/2006/relationships/footnotes" Target="footnote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140</Words>
  <Characters>798</Characters>
  <Application>Microsoft Office Word</Application>
  <DocSecurity>0</DocSecurity>
  <Lines>6</Lines>
  <Paragraphs>1</Paragraphs>
  <ScaleCrop>false</ScaleCrop>
  <Company/>
  <LinksUpToDate>false</LinksUpToDate>
  <CharactersWithSpaces>937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liu</dc:creator>
  <cp:keywords/>
  <dc:description/>
  <cp:lastModifiedBy>liu</cp:lastModifiedBy>
  <cp:revision>2</cp:revision>
  <dcterms:created xsi:type="dcterms:W3CDTF">2023-01-30T14:49:00Z</dcterms:created>
  <dcterms:modified xsi:type="dcterms:W3CDTF">2023-01-30T14:49:00Z</dcterms:modified>
</cp:coreProperties>
</file>