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关于开展</w:t>
      </w:r>
      <w:r>
        <w:rPr>
          <w:rFonts w:ascii="仿宋" w:hAnsi="仿宋" w:eastAsia="仿宋" w:cs="宋体"/>
          <w:b/>
          <w:bCs/>
          <w:color w:val="000000"/>
          <w:kern w:val="0"/>
          <w:sz w:val="36"/>
          <w:szCs w:val="36"/>
        </w:rPr>
        <w:t>2022</w:t>
      </w:r>
      <w:r>
        <w:rPr>
          <w:rFonts w:hint="eastAsia" w:ascii="仿宋" w:hAnsi="仿宋" w:eastAsia="仿宋" w:cs="宋体"/>
          <w:b/>
          <w:bCs/>
          <w:color w:val="000000"/>
          <w:kern w:val="0"/>
          <w:sz w:val="36"/>
          <w:szCs w:val="36"/>
        </w:rPr>
        <w:t>年项目事后绩效评价工作的通知</w:t>
      </w:r>
    </w:p>
    <w:p>
      <w:pPr>
        <w:widowControl/>
        <w:spacing w:line="270" w:lineRule="atLeast"/>
        <w:jc w:val="center"/>
        <w:rPr>
          <w:rFonts w:ascii="仿宋" w:hAnsi="仿宋" w:eastAsia="仿宋" w:cs="宋体"/>
          <w:b/>
          <w:bCs/>
          <w:color w:val="000000"/>
          <w:kern w:val="0"/>
          <w:sz w:val="36"/>
          <w:szCs w:val="36"/>
        </w:rPr>
      </w:pPr>
    </w:p>
    <w:p>
      <w:pPr>
        <w:widowControl/>
        <w:spacing w:line="450" w:lineRule="atLeast"/>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各归口部门和项目负责人：</w:t>
      </w:r>
    </w:p>
    <w:p>
      <w:pPr>
        <w:widowControl/>
        <w:spacing w:line="450" w:lineRule="atLeast"/>
        <w:ind w:firstLine="600" w:firstLineChars="200"/>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为更加顺利完成绩效自评工作，现对绩效自评部分事项提出具体要求，现将要求通知如下：</w:t>
      </w:r>
    </w:p>
    <w:p>
      <w:pPr>
        <w:widowControl/>
        <w:spacing w:line="450" w:lineRule="atLeast"/>
        <w:jc w:val="left"/>
        <w:rPr>
          <w:rFonts w:ascii="仿宋_GB2312" w:hAnsi="仿宋" w:eastAsia="仿宋_GB2312" w:cs="宋体"/>
          <w:color w:val="000000"/>
          <w:kern w:val="0"/>
          <w:sz w:val="30"/>
          <w:szCs w:val="30"/>
        </w:rPr>
      </w:pPr>
      <w:r>
        <w:rPr>
          <w:rFonts w:ascii="仿宋_GB2312" w:hAnsi="仿宋" w:eastAsia="仿宋_GB2312" w:cs="宋体"/>
          <w:b/>
          <w:bCs/>
          <w:color w:val="000000"/>
          <w:kern w:val="0"/>
          <w:sz w:val="36"/>
          <w:szCs w:val="36"/>
        </w:rPr>
        <w:t xml:space="preserve"> </w:t>
      </w:r>
      <w:r>
        <w:rPr>
          <w:rFonts w:ascii="仿宋_GB2312" w:hAnsi="仿宋" w:eastAsia="仿宋_GB2312" w:cs="宋体"/>
          <w:color w:val="000000"/>
          <w:kern w:val="0"/>
          <w:sz w:val="30"/>
          <w:szCs w:val="30"/>
        </w:rPr>
        <w:t xml:space="preserve"> </w:t>
      </w:r>
      <w:r>
        <w:rPr>
          <w:rFonts w:hint="eastAsia" w:ascii="仿宋_GB2312" w:hAnsi="仿宋" w:eastAsia="仿宋_GB2312" w:cs="宋体"/>
          <w:b/>
          <w:bCs/>
          <w:color w:val="000000"/>
          <w:kern w:val="0"/>
          <w:sz w:val="30"/>
          <w:szCs w:val="30"/>
        </w:rPr>
        <w:t>一、自评范围</w:t>
      </w:r>
    </w:p>
    <w:p>
      <w:pPr>
        <w:widowControl/>
        <w:spacing w:line="270" w:lineRule="atLeast"/>
        <w:ind w:firstLine="630"/>
        <w:jc w:val="left"/>
        <w:rPr>
          <w:rFonts w:ascii="仿宋_GB2312" w:hAnsi="仿宋" w:eastAsia="仿宋_GB2312" w:cs="宋体"/>
          <w:color w:val="FF0000"/>
          <w:kern w:val="0"/>
          <w:sz w:val="30"/>
          <w:szCs w:val="30"/>
        </w:rPr>
      </w:pPr>
      <w:r>
        <w:rPr>
          <w:rFonts w:ascii="仿宋_GB2312" w:hAnsi="仿宋" w:eastAsia="仿宋_GB2312" w:cs="宋体"/>
          <w:color w:val="000000"/>
          <w:kern w:val="0"/>
          <w:sz w:val="30"/>
          <w:szCs w:val="30"/>
        </w:rPr>
        <w:t>1</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2022</w:t>
      </w:r>
      <w:r>
        <w:rPr>
          <w:rFonts w:hint="eastAsia" w:ascii="仿宋_GB2312" w:hAnsi="仿宋" w:eastAsia="仿宋_GB2312" w:cs="宋体"/>
          <w:color w:val="000000"/>
          <w:kern w:val="0"/>
          <w:sz w:val="30"/>
          <w:szCs w:val="30"/>
        </w:rPr>
        <w:t>年批复的财政专项、校内专项。</w:t>
      </w:r>
    </w:p>
    <w:p>
      <w:pPr>
        <w:widowControl/>
        <w:spacing w:line="270" w:lineRule="atLeast"/>
        <w:ind w:firstLine="630"/>
        <w:jc w:val="left"/>
        <w:rPr>
          <w:rFonts w:ascii="仿宋_GB2312" w:hAnsi="仿宋" w:eastAsia="仿宋_GB2312" w:cs="宋体"/>
          <w:kern w:val="0"/>
          <w:sz w:val="30"/>
          <w:szCs w:val="30"/>
        </w:rPr>
      </w:pPr>
      <w:r>
        <w:rPr>
          <w:rFonts w:ascii="仿宋_GB2312" w:hAnsi="仿宋" w:eastAsia="仿宋_GB2312" w:cs="宋体"/>
          <w:kern w:val="0"/>
          <w:sz w:val="30"/>
          <w:szCs w:val="30"/>
        </w:rPr>
        <w:t>2</w:t>
      </w:r>
      <w:r>
        <w:rPr>
          <w:rFonts w:hint="eastAsia" w:ascii="仿宋_GB2312" w:hAnsi="仿宋" w:eastAsia="仿宋_GB2312" w:cs="宋体"/>
          <w:kern w:val="0"/>
          <w:sz w:val="30"/>
          <w:szCs w:val="30"/>
        </w:rPr>
        <w:t>、</w:t>
      </w:r>
      <w:r>
        <w:rPr>
          <w:rFonts w:ascii="仿宋_GB2312" w:hAnsi="仿宋" w:eastAsia="仿宋_GB2312" w:cs="宋体"/>
          <w:kern w:val="0"/>
          <w:sz w:val="30"/>
          <w:szCs w:val="30"/>
        </w:rPr>
        <w:t>2022</w:t>
      </w:r>
      <w:r>
        <w:rPr>
          <w:rFonts w:hint="eastAsia" w:ascii="仿宋_GB2312" w:hAnsi="仿宋" w:eastAsia="仿宋_GB2312" w:cs="宋体"/>
          <w:kern w:val="0"/>
          <w:sz w:val="30"/>
          <w:szCs w:val="30"/>
        </w:rPr>
        <w:t>年未执行完毕且根据文件要求允许结转</w:t>
      </w:r>
      <w:r>
        <w:rPr>
          <w:rFonts w:ascii="仿宋_GB2312" w:hAnsi="仿宋" w:eastAsia="仿宋_GB2312" w:cs="宋体"/>
          <w:kern w:val="0"/>
          <w:sz w:val="30"/>
          <w:szCs w:val="30"/>
        </w:rPr>
        <w:t>2023</w:t>
      </w:r>
      <w:r>
        <w:rPr>
          <w:rFonts w:hint="eastAsia" w:ascii="仿宋_GB2312" w:hAnsi="仿宋" w:eastAsia="仿宋_GB2312" w:cs="宋体"/>
          <w:kern w:val="0"/>
          <w:sz w:val="30"/>
          <w:szCs w:val="30"/>
        </w:rPr>
        <w:t>年执行的项目，也纳入本次自评范围。</w:t>
      </w:r>
    </w:p>
    <w:p>
      <w:pPr>
        <w:widowControl/>
        <w:spacing w:line="270" w:lineRule="atLeast"/>
        <w:jc w:val="left"/>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二、绩效自评表填写要求</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1</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2022</w:t>
      </w:r>
      <w:r>
        <w:rPr>
          <w:rFonts w:hint="eastAsia" w:ascii="仿宋_GB2312" w:hAnsi="仿宋" w:eastAsia="仿宋_GB2312" w:cs="宋体"/>
          <w:color w:val="000000"/>
          <w:kern w:val="0"/>
          <w:sz w:val="30"/>
          <w:szCs w:val="30"/>
        </w:rPr>
        <w:t>年年初预算数为项目初次批复预算数（不含当年及下年核减金额）。</w:t>
      </w:r>
      <w:r>
        <w:rPr>
          <w:rFonts w:ascii="仿宋_GB2312" w:hAnsi="仿宋" w:eastAsia="仿宋_GB2312" w:cs="宋体"/>
          <w:color w:val="000000"/>
          <w:kern w:val="0"/>
          <w:sz w:val="30"/>
          <w:szCs w:val="30"/>
        </w:rPr>
        <w:t>2022</w:t>
      </w:r>
      <w:r>
        <w:rPr>
          <w:rFonts w:hint="eastAsia" w:ascii="仿宋_GB2312" w:hAnsi="仿宋" w:eastAsia="仿宋_GB2312" w:cs="宋体"/>
          <w:color w:val="000000"/>
          <w:kern w:val="0"/>
          <w:sz w:val="30"/>
          <w:szCs w:val="30"/>
        </w:rPr>
        <w:t>年当年主动申报核减指标且被受理的预算数及年中追加项目部分指标的预算数，体现在全年预算数一栏。即年初预算批复数一栏为</w:t>
      </w:r>
      <w:r>
        <w:rPr>
          <w:rFonts w:ascii="仿宋_GB2312" w:hAnsi="仿宋" w:eastAsia="仿宋_GB2312" w:cs="宋体"/>
          <w:color w:val="000000"/>
          <w:kern w:val="0"/>
          <w:sz w:val="30"/>
          <w:szCs w:val="30"/>
        </w:rPr>
        <w:t>100</w:t>
      </w:r>
      <w:r>
        <w:rPr>
          <w:rFonts w:hint="eastAsia" w:ascii="仿宋_GB2312" w:hAnsi="仿宋" w:eastAsia="仿宋_GB2312" w:cs="宋体"/>
          <w:color w:val="000000"/>
          <w:kern w:val="0"/>
          <w:sz w:val="30"/>
          <w:szCs w:val="30"/>
        </w:rPr>
        <w:t>元，主动申报核减经费且在当年已被核减</w:t>
      </w:r>
      <w:r>
        <w:rPr>
          <w:rFonts w:ascii="仿宋_GB2312" w:hAnsi="仿宋" w:eastAsia="仿宋_GB2312" w:cs="宋体"/>
          <w:color w:val="000000"/>
          <w:kern w:val="0"/>
          <w:sz w:val="30"/>
          <w:szCs w:val="30"/>
        </w:rPr>
        <w:t>10</w:t>
      </w:r>
      <w:r>
        <w:rPr>
          <w:rFonts w:hint="eastAsia" w:ascii="仿宋_GB2312" w:hAnsi="仿宋" w:eastAsia="仿宋_GB2312" w:cs="宋体"/>
          <w:color w:val="000000"/>
          <w:kern w:val="0"/>
          <w:sz w:val="30"/>
          <w:szCs w:val="30"/>
        </w:rPr>
        <w:t>元，则本次自评全年预算数一栏为</w:t>
      </w:r>
      <w:r>
        <w:rPr>
          <w:rFonts w:ascii="仿宋_GB2312" w:hAnsi="仿宋" w:eastAsia="仿宋_GB2312" w:cs="宋体"/>
          <w:color w:val="000000"/>
          <w:kern w:val="0"/>
          <w:sz w:val="30"/>
          <w:szCs w:val="30"/>
        </w:rPr>
        <w:t>90</w:t>
      </w:r>
      <w:r>
        <w:rPr>
          <w:rFonts w:hint="eastAsia" w:ascii="仿宋_GB2312" w:hAnsi="仿宋" w:eastAsia="仿宋_GB2312" w:cs="宋体"/>
          <w:color w:val="000000"/>
          <w:kern w:val="0"/>
          <w:sz w:val="30"/>
          <w:szCs w:val="30"/>
        </w:rPr>
        <w:t>元。</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、如部分项目年初批复部分预算，后根据财政财力情况继续予以部分预算支持的项目，可根据项目实际情况，将追加录入项目与年初批复项目合并进行绩效自评。即某项目年初批复</w:t>
      </w:r>
      <w:r>
        <w:rPr>
          <w:rFonts w:ascii="仿宋_GB2312" w:hAnsi="仿宋" w:eastAsia="仿宋_GB2312" w:cs="宋体"/>
          <w:color w:val="000000"/>
          <w:kern w:val="0"/>
          <w:sz w:val="30"/>
          <w:szCs w:val="30"/>
        </w:rPr>
        <w:t>10</w:t>
      </w:r>
      <w:r>
        <w:rPr>
          <w:rFonts w:hint="eastAsia" w:ascii="仿宋_GB2312" w:hAnsi="仿宋" w:eastAsia="仿宋_GB2312" w:cs="宋体"/>
          <w:color w:val="000000"/>
          <w:kern w:val="0"/>
          <w:sz w:val="30"/>
          <w:szCs w:val="30"/>
        </w:rPr>
        <w:t>元，年中录入追加项目，追加批复</w:t>
      </w:r>
      <w:r>
        <w:rPr>
          <w:rFonts w:ascii="仿宋_GB2312" w:hAnsi="仿宋" w:eastAsia="仿宋_GB2312" w:cs="宋体"/>
          <w:color w:val="000000"/>
          <w:kern w:val="0"/>
          <w:sz w:val="30"/>
          <w:szCs w:val="30"/>
        </w:rPr>
        <w:t>10</w:t>
      </w:r>
      <w:r>
        <w:rPr>
          <w:rFonts w:hint="eastAsia" w:ascii="仿宋_GB2312" w:hAnsi="仿宋" w:eastAsia="仿宋_GB2312" w:cs="宋体"/>
          <w:color w:val="000000"/>
          <w:kern w:val="0"/>
          <w:sz w:val="30"/>
          <w:szCs w:val="30"/>
        </w:rPr>
        <w:t>元并获得批复，可在进行绩效评价时将两个或多个项目填写在同一文本或绩效目标表中，该项目年初预算数为</w:t>
      </w:r>
      <w:r>
        <w:rPr>
          <w:rFonts w:ascii="仿宋_GB2312" w:hAnsi="仿宋" w:eastAsia="仿宋_GB2312" w:cs="宋体"/>
          <w:color w:val="000000"/>
          <w:kern w:val="0"/>
          <w:sz w:val="30"/>
          <w:szCs w:val="30"/>
        </w:rPr>
        <w:t>10</w:t>
      </w:r>
      <w:r>
        <w:rPr>
          <w:rFonts w:hint="eastAsia" w:ascii="仿宋_GB2312" w:hAnsi="仿宋" w:eastAsia="仿宋_GB2312" w:cs="宋体"/>
          <w:color w:val="000000"/>
          <w:kern w:val="0"/>
          <w:sz w:val="30"/>
          <w:szCs w:val="30"/>
        </w:rPr>
        <w:t>元，全年预算数为</w:t>
      </w:r>
      <w:r>
        <w:rPr>
          <w:rFonts w:ascii="仿宋_GB2312" w:hAnsi="仿宋" w:eastAsia="仿宋_GB2312" w:cs="宋体"/>
          <w:color w:val="000000"/>
          <w:kern w:val="0"/>
          <w:sz w:val="30"/>
          <w:szCs w:val="30"/>
        </w:rPr>
        <w:t>20</w:t>
      </w:r>
      <w:r>
        <w:rPr>
          <w:rFonts w:hint="eastAsia" w:ascii="仿宋_GB2312" w:hAnsi="仿宋" w:eastAsia="仿宋_GB2312" w:cs="宋体"/>
          <w:color w:val="000000"/>
          <w:kern w:val="0"/>
          <w:sz w:val="30"/>
          <w:szCs w:val="30"/>
        </w:rPr>
        <w:t>元，项目预算进行合并。</w:t>
      </w:r>
    </w:p>
    <w:p>
      <w:pPr>
        <w:widowControl/>
        <w:spacing w:line="270" w:lineRule="atLeast"/>
        <w:jc w:val="left"/>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三、时间要求</w:t>
      </w:r>
    </w:p>
    <w:p>
      <w:pPr>
        <w:widowControl/>
        <w:spacing w:line="270" w:lineRule="atLeas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请</w:t>
      </w:r>
      <w:r>
        <w:rPr>
          <w:rFonts w:hint="eastAsia" w:ascii="仿宋_GB2312" w:hAnsi="仿宋" w:eastAsia="仿宋_GB2312" w:cs="宋体"/>
          <w:b/>
          <w:kern w:val="0"/>
          <w:sz w:val="30"/>
          <w:szCs w:val="30"/>
        </w:rPr>
        <w:t>各项目负责人</w:t>
      </w:r>
      <w:r>
        <w:rPr>
          <w:rFonts w:hint="eastAsia" w:ascii="仿宋_GB2312" w:hAnsi="仿宋" w:eastAsia="仿宋_GB2312" w:cs="宋体"/>
          <w:kern w:val="0"/>
          <w:sz w:val="30"/>
          <w:szCs w:val="30"/>
        </w:rPr>
        <w:t>最晚于</w:t>
      </w:r>
      <w:r>
        <w:rPr>
          <w:rFonts w:ascii="仿宋_GB2312" w:hAnsi="仿宋" w:eastAsia="仿宋_GB2312" w:cs="宋体"/>
          <w:b/>
          <w:kern w:val="0"/>
          <w:sz w:val="30"/>
          <w:szCs w:val="30"/>
        </w:rPr>
        <w:t>2023</w:t>
      </w:r>
      <w:r>
        <w:rPr>
          <w:rFonts w:hint="eastAsia" w:ascii="仿宋_GB2312" w:hAnsi="仿宋" w:eastAsia="仿宋_GB2312" w:cs="宋体"/>
          <w:b/>
          <w:kern w:val="0"/>
          <w:sz w:val="30"/>
          <w:szCs w:val="30"/>
        </w:rPr>
        <w:t>年</w:t>
      </w:r>
      <w:r>
        <w:rPr>
          <w:rFonts w:ascii="仿宋_GB2312" w:hAnsi="仿宋" w:eastAsia="仿宋_GB2312" w:cs="宋体"/>
          <w:b/>
          <w:kern w:val="0"/>
          <w:sz w:val="30"/>
          <w:szCs w:val="30"/>
        </w:rPr>
        <w:t>3</w:t>
      </w:r>
      <w:r>
        <w:rPr>
          <w:rFonts w:hint="eastAsia" w:ascii="仿宋_GB2312" w:hAnsi="仿宋" w:eastAsia="仿宋_GB2312" w:cs="宋体"/>
          <w:b/>
          <w:kern w:val="0"/>
          <w:sz w:val="30"/>
          <w:szCs w:val="30"/>
        </w:rPr>
        <w:t>月9日</w:t>
      </w:r>
      <w:r>
        <w:rPr>
          <w:rFonts w:hint="eastAsia" w:ascii="仿宋_GB2312" w:hAnsi="仿宋" w:eastAsia="仿宋_GB2312" w:cs="宋体"/>
          <w:kern w:val="0"/>
          <w:sz w:val="30"/>
          <w:szCs w:val="30"/>
        </w:rPr>
        <w:t>前将材料清单中的项目绩效资料、项目决策资料及项目成果资料部分提交至各归口部门。请</w:t>
      </w:r>
      <w:r>
        <w:rPr>
          <w:rFonts w:hint="eastAsia" w:ascii="仿宋_GB2312" w:hAnsi="仿宋" w:eastAsia="仿宋_GB2312" w:cs="宋体"/>
          <w:b/>
          <w:kern w:val="0"/>
          <w:sz w:val="30"/>
          <w:szCs w:val="30"/>
        </w:rPr>
        <w:t>归口部门</w:t>
      </w:r>
      <w:r>
        <w:rPr>
          <w:rFonts w:hint="eastAsia" w:ascii="仿宋_GB2312" w:hAnsi="仿宋" w:eastAsia="仿宋_GB2312" w:cs="宋体"/>
          <w:kern w:val="0"/>
          <w:sz w:val="30"/>
          <w:szCs w:val="30"/>
        </w:rPr>
        <w:t>于截止日</w:t>
      </w:r>
      <w:r>
        <w:rPr>
          <w:rFonts w:ascii="仿宋_GB2312" w:hAnsi="仿宋" w:eastAsia="仿宋_GB2312" w:cs="宋体"/>
          <w:b/>
          <w:kern w:val="0"/>
          <w:sz w:val="30"/>
          <w:szCs w:val="30"/>
        </w:rPr>
        <w:t>2023</w:t>
      </w:r>
      <w:r>
        <w:rPr>
          <w:rFonts w:hint="eastAsia" w:ascii="仿宋_GB2312" w:hAnsi="仿宋" w:eastAsia="仿宋_GB2312" w:cs="宋体"/>
          <w:b/>
          <w:kern w:val="0"/>
          <w:sz w:val="30"/>
          <w:szCs w:val="30"/>
        </w:rPr>
        <w:t>年</w:t>
      </w:r>
      <w:r>
        <w:rPr>
          <w:rFonts w:ascii="仿宋_GB2312" w:hAnsi="仿宋" w:eastAsia="仿宋_GB2312" w:cs="宋体"/>
          <w:b/>
          <w:kern w:val="0"/>
          <w:sz w:val="30"/>
          <w:szCs w:val="30"/>
        </w:rPr>
        <w:t>3</w:t>
      </w:r>
      <w:r>
        <w:rPr>
          <w:rFonts w:hint="eastAsia" w:ascii="仿宋_GB2312" w:hAnsi="仿宋" w:eastAsia="仿宋_GB2312" w:cs="宋体"/>
          <w:b/>
          <w:kern w:val="0"/>
          <w:sz w:val="30"/>
          <w:szCs w:val="30"/>
        </w:rPr>
        <w:t>月9日</w:t>
      </w:r>
      <w:r>
        <w:rPr>
          <w:rFonts w:hint="eastAsia" w:ascii="仿宋_GB2312" w:hAnsi="仿宋" w:eastAsia="仿宋_GB2312" w:cs="宋体"/>
          <w:kern w:val="0"/>
          <w:sz w:val="30"/>
          <w:szCs w:val="30"/>
        </w:rPr>
        <w:t>将全部材料整理后提交计划财务处。</w:t>
      </w:r>
    </w:p>
    <w:p>
      <w:pPr>
        <w:widowControl/>
        <w:spacing w:line="270" w:lineRule="atLeast"/>
        <w:ind w:firstLine="630"/>
        <w:jc w:val="left"/>
        <w:rPr>
          <w:rFonts w:ascii="仿宋_GB2312" w:hAnsi="仿宋" w:eastAsia="仿宋_GB2312" w:cs="宋体"/>
          <w:b/>
          <w:bCs/>
          <w:color w:val="000000"/>
          <w:kern w:val="0"/>
          <w:sz w:val="30"/>
          <w:szCs w:val="30"/>
        </w:rPr>
      </w:pPr>
      <w:r>
        <w:rPr>
          <w:rFonts w:hint="eastAsia" w:ascii="仿宋_GB2312" w:hAnsi="仿宋" w:eastAsia="仿宋_GB2312" w:cs="宋体"/>
          <w:bCs/>
          <w:kern w:val="0"/>
          <w:sz w:val="30"/>
          <w:szCs w:val="30"/>
        </w:rPr>
        <w:t>请</w:t>
      </w:r>
      <w:r>
        <w:rPr>
          <w:rFonts w:hint="eastAsia" w:ascii="仿宋_GB2312" w:hAnsi="仿宋" w:eastAsia="仿宋_GB2312" w:cs="宋体"/>
          <w:b/>
          <w:bCs/>
          <w:kern w:val="0"/>
          <w:sz w:val="30"/>
          <w:szCs w:val="30"/>
        </w:rPr>
        <w:t>各归口部门</w:t>
      </w:r>
      <w:r>
        <w:rPr>
          <w:rFonts w:hint="eastAsia" w:ascii="仿宋_GB2312" w:hAnsi="仿宋" w:eastAsia="仿宋_GB2312" w:cs="宋体"/>
          <w:bCs/>
          <w:kern w:val="0"/>
          <w:sz w:val="30"/>
          <w:szCs w:val="30"/>
        </w:rPr>
        <w:t>最晚于</w:t>
      </w:r>
      <w:r>
        <w:rPr>
          <w:rFonts w:ascii="仿宋_GB2312" w:hAnsi="仿宋" w:eastAsia="仿宋_GB2312" w:cs="宋体"/>
          <w:b/>
          <w:bCs/>
          <w:kern w:val="0"/>
          <w:sz w:val="30"/>
          <w:szCs w:val="30"/>
        </w:rPr>
        <w:t>2023</w:t>
      </w:r>
      <w:r>
        <w:rPr>
          <w:rFonts w:hint="eastAsia" w:ascii="仿宋_GB2312" w:hAnsi="仿宋" w:eastAsia="仿宋_GB2312" w:cs="宋体"/>
          <w:b/>
          <w:bCs/>
          <w:kern w:val="0"/>
          <w:sz w:val="30"/>
          <w:szCs w:val="30"/>
        </w:rPr>
        <w:t>年</w:t>
      </w:r>
      <w:r>
        <w:rPr>
          <w:rFonts w:ascii="仿宋_GB2312" w:hAnsi="仿宋" w:eastAsia="仿宋_GB2312" w:cs="宋体"/>
          <w:b/>
          <w:bCs/>
          <w:kern w:val="0"/>
          <w:sz w:val="30"/>
          <w:szCs w:val="30"/>
        </w:rPr>
        <w:t>3</w:t>
      </w:r>
      <w:r>
        <w:rPr>
          <w:rFonts w:hint="eastAsia" w:ascii="仿宋_GB2312" w:hAnsi="仿宋" w:eastAsia="仿宋_GB2312" w:cs="宋体"/>
          <w:b/>
          <w:bCs/>
          <w:kern w:val="0"/>
          <w:sz w:val="30"/>
          <w:szCs w:val="30"/>
        </w:rPr>
        <w:t>月</w:t>
      </w:r>
      <w:r>
        <w:rPr>
          <w:rFonts w:ascii="仿宋_GB2312" w:hAnsi="仿宋" w:eastAsia="仿宋_GB2312" w:cs="宋体"/>
          <w:b/>
          <w:bCs/>
          <w:kern w:val="0"/>
          <w:sz w:val="30"/>
          <w:szCs w:val="30"/>
        </w:rPr>
        <w:t>20</w:t>
      </w:r>
      <w:r>
        <w:rPr>
          <w:rFonts w:hint="eastAsia" w:ascii="仿宋_GB2312" w:hAnsi="仿宋" w:eastAsia="仿宋_GB2312" w:cs="宋体"/>
          <w:b/>
          <w:bCs/>
          <w:kern w:val="0"/>
          <w:sz w:val="30"/>
          <w:szCs w:val="30"/>
        </w:rPr>
        <w:t>日</w:t>
      </w:r>
      <w:r>
        <w:rPr>
          <w:rFonts w:hint="eastAsia" w:ascii="仿宋_GB2312" w:hAnsi="仿宋" w:eastAsia="仿宋_GB2312" w:cs="宋体"/>
          <w:bCs/>
          <w:kern w:val="0"/>
          <w:sz w:val="30"/>
          <w:szCs w:val="30"/>
        </w:rPr>
        <w:t>前将归口部门评分后的各项目支出绩效自评表、项目支出绩效自评表（汇总）、归口部门项目绩效评价报告提交至计划财务处。</w:t>
      </w:r>
    </w:p>
    <w:p>
      <w:pPr>
        <w:widowControl/>
        <w:spacing w:line="270" w:lineRule="atLeast"/>
        <w:jc w:val="left"/>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四、填报程序及方法</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1</w:t>
      </w:r>
      <w:r>
        <w:rPr>
          <w:rFonts w:hint="eastAsia" w:ascii="仿宋_GB2312" w:hAnsi="仿宋" w:eastAsia="仿宋_GB2312" w:cs="宋体"/>
          <w:color w:val="000000"/>
          <w:kern w:val="0"/>
          <w:sz w:val="30"/>
          <w:szCs w:val="30"/>
        </w:rPr>
        <w:t>、各归口部门向项目负责人下发绩效自评工作通知及材料。</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、项目负责人填写相关材料并提交归口部门。</w:t>
      </w:r>
      <w:r>
        <w:rPr>
          <w:rFonts w:ascii="仿宋_GB2312" w:hAnsi="仿宋" w:eastAsia="仿宋_GB2312" w:cs="宋体"/>
          <w:color w:val="000000"/>
          <w:kern w:val="0"/>
          <w:sz w:val="30"/>
          <w:szCs w:val="30"/>
        </w:rPr>
        <w:t>(</w:t>
      </w:r>
      <w:r>
        <w:rPr>
          <w:rFonts w:hint="eastAsia" w:ascii="仿宋_GB2312" w:hAnsi="仿宋" w:eastAsia="仿宋_GB2312" w:cs="宋体"/>
          <w:color w:val="000000"/>
          <w:kern w:val="0"/>
          <w:sz w:val="30"/>
          <w:szCs w:val="30"/>
        </w:rPr>
        <w:t>收支数据可登录财务系统项目情况查询</w:t>
      </w:r>
      <w:r>
        <w:rPr>
          <w:rFonts w:ascii="仿宋_GB2312" w:hAnsi="仿宋" w:eastAsia="仿宋_GB2312" w:cs="宋体"/>
          <w:color w:val="000000"/>
          <w:kern w:val="0"/>
          <w:sz w:val="30"/>
          <w:szCs w:val="30"/>
        </w:rPr>
        <w:t>)</w:t>
      </w:r>
      <w:r>
        <w:rPr>
          <w:rFonts w:hint="eastAsia" w:ascii="仿宋_GB2312" w:hAnsi="仿宋" w:eastAsia="仿宋_GB2312" w:cs="宋体"/>
          <w:color w:val="000000"/>
          <w:kern w:val="0"/>
          <w:sz w:val="30"/>
          <w:szCs w:val="30"/>
        </w:rPr>
        <w:t>。</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3</w:t>
      </w:r>
      <w:r>
        <w:rPr>
          <w:rFonts w:hint="eastAsia" w:ascii="仿宋_GB2312" w:hAnsi="仿宋" w:eastAsia="仿宋_GB2312" w:cs="宋体"/>
          <w:color w:val="000000"/>
          <w:kern w:val="0"/>
          <w:sz w:val="30"/>
          <w:szCs w:val="30"/>
        </w:rPr>
        <w:t>、归口部门将材料同步提交计划财务处，归口部门对提交材料汇总、审核、评分，在规定日期内将</w:t>
      </w:r>
      <w:r>
        <w:rPr>
          <w:rFonts w:hint="eastAsia" w:ascii="仿宋_GB2312" w:hAnsi="仿宋" w:eastAsia="仿宋_GB2312" w:cs="宋体"/>
          <w:bCs/>
          <w:kern w:val="0"/>
          <w:sz w:val="30"/>
          <w:szCs w:val="30"/>
        </w:rPr>
        <w:t>归口部门评分后的各项目支出绩效自评表、</w:t>
      </w:r>
      <w:r>
        <w:rPr>
          <w:rFonts w:hint="eastAsia" w:ascii="仿宋_GB2312" w:hAnsi="仿宋" w:eastAsia="仿宋_GB2312" w:cs="宋体"/>
          <w:color w:val="000000"/>
          <w:kern w:val="0"/>
          <w:sz w:val="30"/>
          <w:szCs w:val="30"/>
        </w:rPr>
        <w:t>加盖归口部门公章的项目支出绩效自评表（汇总）及归口部门绩效评价报告提交计划财务处。</w:t>
      </w:r>
    </w:p>
    <w:p>
      <w:pPr>
        <w:widowControl/>
        <w:spacing w:line="270" w:lineRule="atLeast"/>
        <w:ind w:firstLine="600" w:firstLineChars="200"/>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4</w:t>
      </w:r>
      <w:r>
        <w:rPr>
          <w:rFonts w:hint="eastAsia" w:ascii="仿宋_GB2312" w:hAnsi="仿宋" w:eastAsia="仿宋_GB2312" w:cs="宋体"/>
          <w:color w:val="000000"/>
          <w:kern w:val="0"/>
          <w:sz w:val="30"/>
          <w:szCs w:val="30"/>
        </w:rPr>
        <w:t>、项目自评方法请参见附件</w:t>
      </w:r>
      <w:r>
        <w:rPr>
          <w:rFonts w:ascii="仿宋_GB2312" w:hAnsi="仿宋" w:eastAsia="仿宋_GB2312" w:cs="宋体"/>
          <w:color w:val="000000"/>
          <w:kern w:val="0"/>
          <w:sz w:val="30"/>
          <w:szCs w:val="30"/>
        </w:rPr>
        <w:t>4</w:t>
      </w:r>
      <w:r>
        <w:rPr>
          <w:rFonts w:hint="eastAsia" w:ascii="仿宋_GB2312" w:hAnsi="仿宋" w:eastAsia="仿宋_GB2312" w:cs="宋体"/>
          <w:color w:val="000000"/>
          <w:kern w:val="0"/>
          <w:sz w:val="30"/>
          <w:szCs w:val="30"/>
        </w:rPr>
        <w:t>和附件</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w:t>
      </w:r>
    </w:p>
    <w:p>
      <w:pPr>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五、绩效评价要点</w:t>
      </w:r>
    </w:p>
    <w:p>
      <w:pPr>
        <w:ind w:firstLine="6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、自评表中</w:t>
      </w:r>
      <w:r>
        <w:rPr>
          <w:rFonts w:hint="eastAsia" w:ascii="仿宋_GB2312" w:hAnsi="宋体" w:eastAsia="仿宋_GB2312" w:cs="宋体"/>
          <w:b/>
          <w:color w:val="000000"/>
          <w:kern w:val="0"/>
          <w:sz w:val="32"/>
          <w:szCs w:val="32"/>
        </w:rPr>
        <w:t>绩效目标</w:t>
      </w:r>
      <w:r>
        <w:rPr>
          <w:rFonts w:hint="eastAsia" w:ascii="仿宋_GB2312" w:hAnsi="宋体" w:eastAsia="仿宋_GB2312" w:cs="宋体"/>
          <w:color w:val="000000"/>
          <w:kern w:val="0"/>
          <w:sz w:val="32"/>
          <w:szCs w:val="32"/>
        </w:rPr>
        <w:t>须与项目申报书中保持</w:t>
      </w:r>
      <w:r>
        <w:rPr>
          <w:rFonts w:hint="eastAsia" w:ascii="仿宋_GB2312" w:hAnsi="宋体" w:eastAsia="仿宋_GB2312" w:cs="宋体"/>
          <w:b/>
          <w:color w:val="000000"/>
          <w:kern w:val="0"/>
          <w:sz w:val="32"/>
          <w:szCs w:val="32"/>
        </w:rPr>
        <w:t>完全一致。</w:t>
      </w:r>
    </w:p>
    <w:p>
      <w:pPr>
        <w:ind w:firstLine="6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、自评表“偏差原因分析及改进措施”中须</w:t>
      </w:r>
      <w:r>
        <w:rPr>
          <w:rFonts w:hint="eastAsia" w:ascii="仿宋_GB2312" w:hAnsi="宋体" w:eastAsia="仿宋_GB2312" w:cs="宋体"/>
          <w:b/>
          <w:color w:val="000000"/>
          <w:kern w:val="0"/>
          <w:sz w:val="32"/>
          <w:szCs w:val="32"/>
        </w:rPr>
        <w:t>分别</w:t>
      </w:r>
      <w:r>
        <w:rPr>
          <w:rFonts w:hint="eastAsia" w:ascii="仿宋_GB2312" w:hAnsi="宋体" w:eastAsia="仿宋_GB2312" w:cs="宋体"/>
          <w:color w:val="000000"/>
          <w:kern w:val="0"/>
          <w:sz w:val="32"/>
          <w:szCs w:val="32"/>
        </w:rPr>
        <w:t>说明偏离目标、不能完成目标的</w:t>
      </w:r>
      <w:r>
        <w:rPr>
          <w:rFonts w:hint="eastAsia" w:ascii="仿宋_GB2312" w:hAnsi="宋体" w:eastAsia="仿宋_GB2312" w:cs="宋体"/>
          <w:b/>
          <w:color w:val="000000"/>
          <w:kern w:val="0"/>
          <w:sz w:val="32"/>
          <w:szCs w:val="32"/>
        </w:rPr>
        <w:t>原因</w:t>
      </w:r>
      <w:r>
        <w:rPr>
          <w:rFonts w:hint="eastAsia" w:ascii="仿宋_GB2312" w:hAnsi="宋体" w:eastAsia="仿宋_GB2312" w:cs="宋体"/>
          <w:color w:val="000000"/>
          <w:kern w:val="0"/>
          <w:sz w:val="32"/>
          <w:szCs w:val="32"/>
        </w:rPr>
        <w:t>及</w:t>
      </w:r>
      <w:r>
        <w:rPr>
          <w:rFonts w:hint="eastAsia" w:ascii="仿宋_GB2312" w:hAnsi="宋体" w:eastAsia="仿宋_GB2312" w:cs="宋体"/>
          <w:b/>
          <w:color w:val="000000"/>
          <w:kern w:val="0"/>
          <w:sz w:val="32"/>
          <w:szCs w:val="32"/>
        </w:rPr>
        <w:t>拟采取的措施</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b/>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、自评表中</w:t>
      </w:r>
      <w:r>
        <w:rPr>
          <w:rFonts w:hint="eastAsia" w:ascii="仿宋_GB2312" w:hAnsi="宋体" w:eastAsia="仿宋_GB2312" w:cs="宋体"/>
          <w:b/>
          <w:color w:val="000000"/>
          <w:kern w:val="0"/>
          <w:sz w:val="32"/>
          <w:szCs w:val="32"/>
        </w:rPr>
        <w:t>效益指标</w:t>
      </w:r>
      <w:r>
        <w:rPr>
          <w:rFonts w:hint="eastAsia" w:ascii="仿宋_GB2312" w:hAnsi="宋体" w:eastAsia="仿宋_GB2312" w:cs="宋体"/>
          <w:color w:val="000000"/>
          <w:kern w:val="0"/>
          <w:sz w:val="32"/>
          <w:szCs w:val="32"/>
        </w:rPr>
        <w:t>须对效益情况</w:t>
      </w:r>
      <w:r>
        <w:rPr>
          <w:rFonts w:hint="eastAsia" w:ascii="仿宋_GB2312" w:hAnsi="宋体" w:eastAsia="仿宋_GB2312" w:cs="宋体"/>
          <w:b/>
          <w:color w:val="000000"/>
          <w:kern w:val="0"/>
          <w:sz w:val="32"/>
          <w:szCs w:val="32"/>
        </w:rPr>
        <w:t>进行较为具体的描述并使用量化数据支撑。</w:t>
      </w:r>
    </w:p>
    <w:p>
      <w:pPr>
        <w:ind w:firstLine="6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、所提供</w:t>
      </w:r>
      <w:r>
        <w:rPr>
          <w:rFonts w:hint="eastAsia" w:ascii="仿宋_GB2312" w:hAnsi="宋体" w:eastAsia="仿宋_GB2312" w:cs="宋体"/>
          <w:b/>
          <w:color w:val="000000"/>
          <w:kern w:val="0"/>
          <w:sz w:val="32"/>
          <w:szCs w:val="32"/>
        </w:rPr>
        <w:t>成果材料</w:t>
      </w:r>
      <w:r>
        <w:rPr>
          <w:rFonts w:hint="eastAsia" w:ascii="仿宋_GB2312" w:hAnsi="宋体" w:eastAsia="仿宋_GB2312" w:cs="宋体"/>
          <w:color w:val="000000"/>
          <w:kern w:val="0"/>
          <w:sz w:val="32"/>
          <w:szCs w:val="32"/>
        </w:rPr>
        <w:t>应当充分有力且与项目存在密切</w:t>
      </w:r>
      <w:r>
        <w:rPr>
          <w:rFonts w:hint="eastAsia" w:ascii="仿宋_GB2312" w:hAnsi="宋体" w:eastAsia="仿宋_GB2312" w:cs="宋体"/>
          <w:b/>
          <w:color w:val="000000"/>
          <w:kern w:val="0"/>
          <w:sz w:val="32"/>
          <w:szCs w:val="32"/>
        </w:rPr>
        <w:t>相关</w:t>
      </w:r>
      <w:r>
        <w:rPr>
          <w:rFonts w:hint="eastAsia" w:ascii="仿宋_GB2312" w:hAnsi="宋体" w:eastAsia="仿宋_GB2312" w:cs="宋体"/>
          <w:color w:val="000000"/>
          <w:kern w:val="0"/>
          <w:sz w:val="32"/>
          <w:szCs w:val="32"/>
        </w:rPr>
        <w:t>性（内容相关、时间相关）。</w:t>
      </w:r>
    </w:p>
    <w:p>
      <w:pP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六、对所提供证明材料的基本要求和建议示例</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论文发表：学校科研系统截图、已刊论文截图</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课题承担：学校科研系统截图</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专利：专利批准证书（以申报日期为准）</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学生培养：培养学生信息列表</w:t>
      </w:r>
    </w:p>
    <w:p>
      <w:pPr>
        <w:ind w:left="1550" w:leftChars="281" w:hanging="960" w:hangingChars="3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效益提升：如学科专业排名信息、科研教学获奖证明、职务晋升证明等截图</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设备购置：设备验收单、设备使用记录单</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满意度：设计合理、内容全面的调查问卷</w:t>
      </w:r>
    </w:p>
    <w:p>
      <w:pP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七、材料的提交</w:t>
      </w:r>
    </w:p>
    <w:p>
      <w:pPr>
        <w:ind w:firstLine="6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请项目负责人对提交的材料进行归类并编号（如附件</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、附件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，形成一个压缩文件并以项目号</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项目负责人命名，在规定的时间内将文件提交至归口部门。如未在规定时间内提交，将可能影响项目绩效评价成绩。</w:t>
      </w:r>
    </w:p>
    <w:p>
      <w:pPr>
        <w:ind w:firstLine="600"/>
        <w:rPr>
          <w:rFonts w:ascii="仿宋_GB2312" w:hAnsi="宋体" w:eastAsia="仿宋_GB2312" w:cs="宋体"/>
          <w:color w:val="000000"/>
          <w:kern w:val="0"/>
          <w:sz w:val="32"/>
          <w:szCs w:val="32"/>
        </w:rPr>
      </w:pPr>
    </w:p>
    <w:p>
      <w:pPr>
        <w:ind w:left="6119" w:leftChars="456" w:hanging="5161" w:hangingChars="1613"/>
        <w:rPr>
          <w:sz w:val="30"/>
          <w:szCs w:val="30"/>
        </w:rPr>
      </w:pPr>
      <w:r>
        <w:rPr>
          <w:rFonts w:ascii="仿宋_GB2312" w:hAnsi="宋体" w:eastAsia="仿宋_GB2312" w:cs="宋体"/>
          <w:color w:val="000000"/>
          <w:kern w:val="0"/>
          <w:sz w:val="32"/>
          <w:szCs w:val="32"/>
        </w:rPr>
        <w:t xml:space="preserve">                                2023-0</w:t>
      </w: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07</w:t>
      </w:r>
      <w:r>
        <w:rPr>
          <w:rFonts w:ascii="仿宋_GB2312" w:hAnsi="宋体" w:eastAsia="仿宋_GB2312" w:cs="宋体"/>
          <w:color w:val="000000"/>
          <w:kern w:val="0"/>
          <w:sz w:val="32"/>
          <w:szCs w:val="32"/>
        </w:rPr>
        <w:t xml:space="preserve">                                   </w:t>
      </w:r>
      <w:bookmarkStart w:id="0" w:name="_GoBack"/>
      <w:bookmarkEnd w:id="0"/>
      <w:r>
        <w:rPr>
          <w:rFonts w:hint="eastAsia" w:ascii="仿宋_GB2312" w:hAnsi="宋体" w:eastAsia="仿宋_GB2312" w:cs="宋体"/>
          <w:color w:val="000000"/>
          <w:kern w:val="0"/>
          <w:sz w:val="32"/>
          <w:szCs w:val="32"/>
        </w:rPr>
        <w:t>计划财务处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48669FF"/>
    <w:rsid w:val="000443A8"/>
    <w:rsid w:val="000446AF"/>
    <w:rsid w:val="00065E33"/>
    <w:rsid w:val="00090FBC"/>
    <w:rsid w:val="000A4C37"/>
    <w:rsid w:val="000D1C0E"/>
    <w:rsid w:val="001343F5"/>
    <w:rsid w:val="001700D1"/>
    <w:rsid w:val="001839EF"/>
    <w:rsid w:val="00186D4A"/>
    <w:rsid w:val="00195074"/>
    <w:rsid w:val="001B1A4F"/>
    <w:rsid w:val="001C4C67"/>
    <w:rsid w:val="00232E34"/>
    <w:rsid w:val="00245EDF"/>
    <w:rsid w:val="002B50D4"/>
    <w:rsid w:val="00302A15"/>
    <w:rsid w:val="003B3B0B"/>
    <w:rsid w:val="003C4B8B"/>
    <w:rsid w:val="0042150E"/>
    <w:rsid w:val="00463ACD"/>
    <w:rsid w:val="00475C87"/>
    <w:rsid w:val="004D33FB"/>
    <w:rsid w:val="00503394"/>
    <w:rsid w:val="00596A41"/>
    <w:rsid w:val="005F4F2B"/>
    <w:rsid w:val="005F53ED"/>
    <w:rsid w:val="006027EB"/>
    <w:rsid w:val="00661ED5"/>
    <w:rsid w:val="006D0B46"/>
    <w:rsid w:val="00715CEF"/>
    <w:rsid w:val="007E55CE"/>
    <w:rsid w:val="008200BA"/>
    <w:rsid w:val="00864207"/>
    <w:rsid w:val="008B2882"/>
    <w:rsid w:val="008B76D3"/>
    <w:rsid w:val="008C0E75"/>
    <w:rsid w:val="008C40C9"/>
    <w:rsid w:val="008F2FB4"/>
    <w:rsid w:val="00901436"/>
    <w:rsid w:val="009908D6"/>
    <w:rsid w:val="009A609D"/>
    <w:rsid w:val="009C6783"/>
    <w:rsid w:val="00A56BA6"/>
    <w:rsid w:val="00A70FE1"/>
    <w:rsid w:val="00A8352C"/>
    <w:rsid w:val="00A865E3"/>
    <w:rsid w:val="00AD51BD"/>
    <w:rsid w:val="00AD5F73"/>
    <w:rsid w:val="00AF18AD"/>
    <w:rsid w:val="00B06D4A"/>
    <w:rsid w:val="00B2110E"/>
    <w:rsid w:val="00C156BF"/>
    <w:rsid w:val="00C87EBC"/>
    <w:rsid w:val="00CE527C"/>
    <w:rsid w:val="00CF44B7"/>
    <w:rsid w:val="00D27540"/>
    <w:rsid w:val="00D34C43"/>
    <w:rsid w:val="00D41CB4"/>
    <w:rsid w:val="00D5319E"/>
    <w:rsid w:val="00D54EE4"/>
    <w:rsid w:val="00D64E23"/>
    <w:rsid w:val="00D8472F"/>
    <w:rsid w:val="00D97442"/>
    <w:rsid w:val="00DC28C1"/>
    <w:rsid w:val="00DD31AC"/>
    <w:rsid w:val="00DD3F90"/>
    <w:rsid w:val="00E02440"/>
    <w:rsid w:val="00E23A7C"/>
    <w:rsid w:val="00E33E26"/>
    <w:rsid w:val="00E355DB"/>
    <w:rsid w:val="00E40544"/>
    <w:rsid w:val="00E76A74"/>
    <w:rsid w:val="00EC7684"/>
    <w:rsid w:val="00EE70F6"/>
    <w:rsid w:val="00F76045"/>
    <w:rsid w:val="00F95B4C"/>
    <w:rsid w:val="00FB524F"/>
    <w:rsid w:val="00FC734B"/>
    <w:rsid w:val="04430FAD"/>
    <w:rsid w:val="048669FF"/>
    <w:rsid w:val="04CE05B3"/>
    <w:rsid w:val="06270BB7"/>
    <w:rsid w:val="1807045E"/>
    <w:rsid w:val="19697843"/>
    <w:rsid w:val="24880E6C"/>
    <w:rsid w:val="284978E4"/>
    <w:rsid w:val="2C1A3A17"/>
    <w:rsid w:val="3FEF1302"/>
    <w:rsid w:val="46BE540E"/>
    <w:rsid w:val="506B5206"/>
    <w:rsid w:val="5686477E"/>
    <w:rsid w:val="569C2E52"/>
    <w:rsid w:val="613612C9"/>
    <w:rsid w:val="65DF2EFE"/>
    <w:rsid w:val="68CA2637"/>
    <w:rsid w:val="6FA149E0"/>
    <w:rsid w:val="745A52E4"/>
    <w:rsid w:val="755626E1"/>
    <w:rsid w:val="7E381B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locked/>
    <w:uiPriority w:val="99"/>
    <w:rPr>
      <w:rFonts w:cs="Times New Roman"/>
      <w:kern w:val="2"/>
      <w:sz w:val="18"/>
      <w:szCs w:val="18"/>
    </w:rPr>
  </w:style>
  <w:style w:type="character" w:customStyle="1" w:styleId="8">
    <w:name w:val="页脚 Char"/>
    <w:basedOn w:val="6"/>
    <w:link w:val="3"/>
    <w:locked/>
    <w:uiPriority w:val="99"/>
    <w:rPr>
      <w:rFonts w:cs="Times New Roman"/>
      <w:kern w:val="2"/>
      <w:sz w:val="18"/>
      <w:szCs w:val="18"/>
    </w:rPr>
  </w:style>
  <w:style w:type="character" w:customStyle="1" w:styleId="9">
    <w:name w:val="日期 Char"/>
    <w:basedOn w:val="6"/>
    <w:link w:val="2"/>
    <w:semiHidden/>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1163</Characters>
  <Lines>9</Lines>
  <Paragraphs>2</Paragraphs>
  <TotalTime>3265</TotalTime>
  <ScaleCrop>false</ScaleCrop>
  <LinksUpToDate>false</LinksUpToDate>
  <CharactersWithSpaces>1365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2021-03-19T01:08:00Z</dcterms:created>
  <dc:creator>天氣晴</dc:creator>
  <cp:lastModifiedBy>Administrator</cp:lastModifiedBy>
  <cp:lastPrinted>2021-03-19T03:16:00Z</cp:lastPrinted>
  <dcterms:modified xsi:type="dcterms:W3CDTF">2023-03-07T07:31:03Z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